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46" w:rsidRPr="00C67B46" w:rsidRDefault="00C67B46" w:rsidP="00C67B46">
      <w:pPr>
        <w:spacing w:after="0" w:line="240" w:lineRule="auto"/>
        <w:ind w:left="-284" w:right="282"/>
        <w:jc w:val="center"/>
        <w:outlineLvl w:val="3"/>
        <w:rPr>
          <w:rFonts w:ascii="Calligraph" w:eastAsia="Times New Roman" w:hAnsi="Calligraph" w:cs="Times New Roman"/>
          <w:b/>
          <w:color w:val="FF0066"/>
          <w:sz w:val="44"/>
          <w:szCs w:val="44"/>
          <w:lang w:eastAsia="ru-RU"/>
        </w:rPr>
      </w:pPr>
      <w:r w:rsidRPr="00C67B46">
        <w:rPr>
          <w:rFonts w:ascii="Calligraph" w:eastAsia="Times New Roman" w:hAnsi="Calligraph" w:cs="Times New Roman"/>
          <w:b/>
          <w:color w:val="FF0066"/>
          <w:sz w:val="44"/>
          <w:szCs w:val="44"/>
          <w:lang w:eastAsia="ru-RU"/>
        </w:rPr>
        <w:t>«Почему дети разные?»</w:t>
      </w:r>
      <w:r>
        <w:rPr>
          <w:rFonts w:ascii="Calligraph" w:eastAsia="Times New Roman" w:hAnsi="Calligraph" w:cs="Times New Roman"/>
          <w:b/>
          <w:color w:val="FF0066"/>
          <w:sz w:val="44"/>
          <w:szCs w:val="44"/>
          <w:lang w:eastAsia="ru-RU"/>
        </w:rPr>
        <w:t>:</w:t>
      </w:r>
    </w:p>
    <w:p w:rsidR="00150FBF" w:rsidRPr="00C67B46" w:rsidRDefault="00C67B46" w:rsidP="00980D02">
      <w:pPr>
        <w:spacing w:after="0" w:line="240" w:lineRule="auto"/>
        <w:ind w:left="-284" w:right="282"/>
        <w:jc w:val="center"/>
        <w:outlineLvl w:val="2"/>
        <w:rPr>
          <w:rFonts w:ascii="Calligraph" w:eastAsia="Times New Roman" w:hAnsi="Calligraph" w:cs="Times New Roman"/>
          <w:b/>
          <w:color w:val="FF0066"/>
          <w:sz w:val="44"/>
          <w:szCs w:val="44"/>
          <w:lang w:eastAsia="ru-RU"/>
        </w:rPr>
      </w:pPr>
      <w:r>
        <w:rPr>
          <w:rFonts w:ascii="Calligraph" w:eastAsia="Times New Roman" w:hAnsi="Calligraph" w:cs="Times New Roman"/>
          <w:b/>
          <w:color w:val="FF0066"/>
          <w:sz w:val="44"/>
          <w:szCs w:val="44"/>
          <w:lang w:eastAsia="ru-RU"/>
        </w:rPr>
        <w:t>о</w:t>
      </w:r>
      <w:r w:rsidR="00980D02" w:rsidRPr="00C67B46">
        <w:rPr>
          <w:rFonts w:ascii="Calligraph" w:eastAsia="Times New Roman" w:hAnsi="Calligraph" w:cs="Times New Roman"/>
          <w:b/>
          <w:color w:val="FF0066"/>
          <w:sz w:val="44"/>
          <w:szCs w:val="44"/>
          <w:lang w:eastAsia="ru-RU"/>
        </w:rPr>
        <w:t xml:space="preserve">тветы на вопросы родителей  </w:t>
      </w:r>
    </w:p>
    <w:p w:rsidR="00C67B46" w:rsidRPr="00C67B46" w:rsidRDefault="00C67B46" w:rsidP="00980D02">
      <w:pPr>
        <w:spacing w:after="0" w:line="240" w:lineRule="auto"/>
        <w:ind w:left="-284" w:right="282"/>
        <w:jc w:val="center"/>
        <w:outlineLvl w:val="3"/>
        <w:rPr>
          <w:rFonts w:ascii="Calligraph" w:eastAsia="Times New Roman" w:hAnsi="Calligraph" w:cs="Times New Roman"/>
          <w:b/>
          <w:color w:val="FF0066"/>
          <w:sz w:val="44"/>
          <w:szCs w:val="44"/>
          <w:lang w:eastAsia="ru-RU"/>
        </w:rPr>
      </w:pP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w:t>
      </w:r>
      <w:proofErr w:type="spellStart"/>
      <w:r w:rsidRPr="00150FBF">
        <w:rPr>
          <w:rFonts w:asciiTheme="majorHAnsi" w:eastAsia="Times New Roman" w:hAnsiTheme="majorHAnsi" w:cs="Times New Roman"/>
          <w:color w:val="000000"/>
          <w:sz w:val="28"/>
          <w:szCs w:val="28"/>
          <w:lang w:eastAsia="ru-RU"/>
        </w:rPr>
        <w:t>бестравматичным</w:t>
      </w:r>
      <w:proofErr w:type="spellEnd"/>
      <w:r w:rsidRPr="00150FBF">
        <w:rPr>
          <w:rFonts w:asciiTheme="majorHAnsi" w:eastAsia="Times New Roman" w:hAnsiTheme="majorHAnsi" w:cs="Times New Roman"/>
          <w:color w:val="000000"/>
          <w:sz w:val="28"/>
          <w:szCs w:val="28"/>
          <w:lang w:eastAsia="ru-RU"/>
        </w:rPr>
        <w:t>.</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lastRenderedPageBreak/>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не дает возможности активно двигаться. Постепенно он становится малоподвижным, флегматичным.</w:t>
      </w:r>
    </w:p>
    <w:p w:rsid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980D02" w:rsidRPr="00150FBF" w:rsidRDefault="00980D02" w:rsidP="00980D02">
      <w:pPr>
        <w:spacing w:after="0"/>
        <w:ind w:left="-284" w:right="282" w:firstLine="709"/>
        <w:jc w:val="both"/>
        <w:rPr>
          <w:rFonts w:asciiTheme="majorHAnsi" w:eastAsia="Times New Roman" w:hAnsiTheme="majorHAnsi" w:cs="Times New Roman"/>
          <w:color w:val="000000"/>
          <w:sz w:val="28"/>
          <w:szCs w:val="28"/>
          <w:lang w:eastAsia="ru-RU"/>
        </w:rPr>
      </w:pPr>
    </w:p>
    <w:p w:rsidR="00150FBF" w:rsidRPr="00980D02" w:rsidRDefault="00150FBF" w:rsidP="00980D02">
      <w:pPr>
        <w:spacing w:after="0"/>
        <w:ind w:left="-284" w:right="282" w:firstLine="709"/>
        <w:jc w:val="both"/>
        <w:rPr>
          <w:rFonts w:ascii="Segoe Print" w:eastAsia="Times New Roman" w:hAnsi="Segoe Print" w:cs="Times New Roman"/>
          <w:color w:val="17365D" w:themeColor="text2" w:themeShade="BF"/>
          <w:sz w:val="28"/>
          <w:szCs w:val="28"/>
          <w:lang w:eastAsia="ru-RU"/>
        </w:rPr>
      </w:pPr>
      <w:r w:rsidRPr="00980D02">
        <w:rPr>
          <w:rFonts w:ascii="Segoe Print" w:eastAsia="Times New Roman" w:hAnsi="Segoe Print" w:cs="Times New Roman"/>
          <w:b/>
          <w:bCs/>
          <w:color w:val="17365D" w:themeColor="text2" w:themeShade="BF"/>
          <w:sz w:val="28"/>
          <w:szCs w:val="28"/>
          <w:u w:val="single"/>
          <w:lang w:eastAsia="ru-RU"/>
        </w:rPr>
        <w:t>«Уравновешенный ребенок»</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Дети с сильными, уравновешенными нервными процессами, чаще всего настроены бодро, плачут изредка и не без существенной </w:t>
      </w:r>
      <w:r w:rsidRPr="00150FBF">
        <w:rPr>
          <w:rFonts w:asciiTheme="majorHAnsi" w:eastAsia="Times New Roman" w:hAnsiTheme="majorHAnsi" w:cs="Times New Roman"/>
          <w:i/>
          <w:iCs/>
          <w:color w:val="000000"/>
          <w:sz w:val="28"/>
          <w:szCs w:val="28"/>
          <w:lang w:eastAsia="ru-RU"/>
        </w:rPr>
        <w:t>(с их «точки зрения»)</w:t>
      </w:r>
      <w:r w:rsidRPr="00150FBF">
        <w:rPr>
          <w:rFonts w:asciiTheme="majorHAnsi" w:eastAsia="Times New Roman" w:hAnsiTheme="majorHAnsi" w:cs="Times New Roman"/>
          <w:color w:val="000000"/>
          <w:sz w:val="28"/>
          <w:szCs w:val="28"/>
          <w:lang w:eastAsia="ru-RU"/>
        </w:rPr>
        <w:t>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980D02" w:rsidRDefault="00980D02" w:rsidP="00980D02">
      <w:pPr>
        <w:spacing w:after="0"/>
        <w:ind w:left="-284" w:right="282" w:firstLine="709"/>
        <w:jc w:val="both"/>
        <w:rPr>
          <w:rFonts w:asciiTheme="majorHAnsi" w:eastAsia="Times New Roman" w:hAnsiTheme="majorHAnsi" w:cs="Times New Roman"/>
          <w:b/>
          <w:bCs/>
          <w:color w:val="000000"/>
          <w:sz w:val="28"/>
          <w:szCs w:val="28"/>
          <w:u w:val="single"/>
          <w:lang w:eastAsia="ru-RU"/>
        </w:rPr>
      </w:pPr>
    </w:p>
    <w:p w:rsidR="00150FBF" w:rsidRPr="00980D02" w:rsidRDefault="00150FBF" w:rsidP="00980D02">
      <w:pPr>
        <w:spacing w:after="0"/>
        <w:ind w:left="-284" w:right="282" w:firstLine="709"/>
        <w:jc w:val="both"/>
        <w:rPr>
          <w:rFonts w:ascii="Segoe Print" w:eastAsia="Times New Roman" w:hAnsi="Segoe Print" w:cs="Times New Roman"/>
          <w:color w:val="17365D" w:themeColor="text2" w:themeShade="BF"/>
          <w:sz w:val="28"/>
          <w:szCs w:val="28"/>
          <w:lang w:eastAsia="ru-RU"/>
        </w:rPr>
      </w:pPr>
      <w:r w:rsidRPr="00980D02">
        <w:rPr>
          <w:rFonts w:ascii="Segoe Print" w:eastAsia="Times New Roman" w:hAnsi="Segoe Print" w:cs="Times New Roman"/>
          <w:b/>
          <w:bCs/>
          <w:color w:val="17365D" w:themeColor="text2" w:themeShade="BF"/>
          <w:sz w:val="28"/>
          <w:szCs w:val="28"/>
          <w:u w:val="single"/>
          <w:lang w:eastAsia="ru-RU"/>
        </w:rPr>
        <w:t>«Шустрики»</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У таких детей процесс возбуждения сильнее, чем процесс торможения </w:t>
      </w:r>
      <w:r w:rsidRPr="00150FBF">
        <w:rPr>
          <w:rFonts w:asciiTheme="majorHAnsi" w:eastAsia="Times New Roman" w:hAnsiTheme="majorHAnsi" w:cs="Times New Roman"/>
          <w:i/>
          <w:iCs/>
          <w:color w:val="000000"/>
          <w:sz w:val="28"/>
          <w:szCs w:val="28"/>
          <w:lang w:eastAsia="ru-RU"/>
        </w:rPr>
        <w:t>(условно назовем их легковозбудимыми)</w:t>
      </w:r>
      <w:r w:rsidRPr="00150FBF">
        <w:rPr>
          <w:rFonts w:asciiTheme="majorHAnsi" w:eastAsia="Times New Roman" w:hAnsiTheme="majorHAnsi" w:cs="Times New Roman"/>
          <w:color w:val="000000"/>
          <w:sz w:val="28"/>
          <w:szCs w:val="28"/>
          <w:lang w:eastAsia="ru-RU"/>
        </w:rP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Сон таких детей неглубокий, чуткий. Малейший разговор, даже шорохи в комнате, где спит ребенок, могут разбудить его.</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lastRenderedPageBreak/>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980D02" w:rsidRPr="00150FBF" w:rsidRDefault="00980D02" w:rsidP="00980D02">
      <w:pPr>
        <w:spacing w:after="0"/>
        <w:ind w:left="-284" w:right="282" w:firstLine="709"/>
        <w:jc w:val="both"/>
        <w:rPr>
          <w:rFonts w:asciiTheme="majorHAnsi" w:eastAsia="Times New Roman" w:hAnsiTheme="majorHAnsi" w:cs="Times New Roman"/>
          <w:color w:val="000000"/>
          <w:sz w:val="28"/>
          <w:szCs w:val="28"/>
          <w:lang w:eastAsia="ru-RU"/>
        </w:rPr>
      </w:pPr>
    </w:p>
    <w:p w:rsidR="00150FBF" w:rsidRPr="00980D02" w:rsidRDefault="00150FBF" w:rsidP="00980D02">
      <w:pPr>
        <w:spacing w:after="0"/>
        <w:ind w:left="-284" w:right="282" w:firstLine="709"/>
        <w:jc w:val="both"/>
        <w:rPr>
          <w:rFonts w:ascii="Segoe Print" w:eastAsia="Times New Roman" w:hAnsi="Segoe Print" w:cs="Times New Roman"/>
          <w:color w:val="17365D" w:themeColor="text2" w:themeShade="BF"/>
          <w:sz w:val="28"/>
          <w:szCs w:val="28"/>
          <w:lang w:eastAsia="ru-RU"/>
        </w:rPr>
      </w:pPr>
      <w:r w:rsidRPr="00980D02">
        <w:rPr>
          <w:rFonts w:ascii="Segoe Print" w:eastAsia="Times New Roman" w:hAnsi="Segoe Print" w:cs="Times New Roman"/>
          <w:b/>
          <w:bCs/>
          <w:color w:val="17365D" w:themeColor="text2" w:themeShade="BF"/>
          <w:sz w:val="28"/>
          <w:szCs w:val="28"/>
          <w:u w:val="single"/>
          <w:lang w:eastAsia="ru-RU"/>
        </w:rPr>
        <w:t>«</w:t>
      </w:r>
      <w:proofErr w:type="spellStart"/>
      <w:r w:rsidRPr="00980D02">
        <w:rPr>
          <w:rFonts w:ascii="Segoe Print" w:eastAsia="Times New Roman" w:hAnsi="Segoe Print" w:cs="Times New Roman"/>
          <w:b/>
          <w:bCs/>
          <w:color w:val="17365D" w:themeColor="text2" w:themeShade="BF"/>
          <w:sz w:val="28"/>
          <w:szCs w:val="28"/>
          <w:u w:val="single"/>
          <w:lang w:eastAsia="ru-RU"/>
        </w:rPr>
        <w:t>Мямлики</w:t>
      </w:r>
      <w:proofErr w:type="spellEnd"/>
      <w:r w:rsidRPr="00980D02">
        <w:rPr>
          <w:rFonts w:ascii="Segoe Print" w:eastAsia="Times New Roman" w:hAnsi="Segoe Print" w:cs="Times New Roman"/>
          <w:b/>
          <w:bCs/>
          <w:color w:val="17365D" w:themeColor="text2" w:themeShade="BF"/>
          <w:sz w:val="28"/>
          <w:szCs w:val="28"/>
          <w:u w:val="single"/>
          <w:lang w:eastAsia="ru-RU"/>
        </w:rPr>
        <w:t>»</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150FBF">
        <w:rPr>
          <w:rFonts w:asciiTheme="majorHAnsi" w:eastAsia="Times New Roman" w:hAnsiTheme="majorHAnsi" w:cs="Times New Roman"/>
          <w:i/>
          <w:iCs/>
          <w:color w:val="000000"/>
          <w:sz w:val="28"/>
          <w:szCs w:val="28"/>
          <w:lang w:eastAsia="ru-RU"/>
        </w:rPr>
        <w:t>(холериков)</w:t>
      </w:r>
      <w:r w:rsidRPr="00150FBF">
        <w:rPr>
          <w:rFonts w:asciiTheme="majorHAnsi" w:eastAsia="Times New Roman" w:hAnsiTheme="majorHAnsi" w:cs="Times New Roman"/>
          <w:color w:val="000000"/>
          <w:sz w:val="28"/>
          <w:szCs w:val="28"/>
          <w:lang w:eastAsia="ru-RU"/>
        </w:rP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980D02" w:rsidRDefault="00980D02" w:rsidP="00980D02">
      <w:pPr>
        <w:spacing w:after="0"/>
        <w:ind w:left="-284" w:right="282" w:firstLine="709"/>
        <w:jc w:val="both"/>
        <w:rPr>
          <w:rFonts w:asciiTheme="majorHAnsi" w:eastAsia="Times New Roman" w:hAnsiTheme="majorHAnsi" w:cs="Times New Roman"/>
          <w:b/>
          <w:bCs/>
          <w:color w:val="000000"/>
          <w:sz w:val="28"/>
          <w:szCs w:val="28"/>
          <w:u w:val="single"/>
          <w:lang w:eastAsia="ru-RU"/>
        </w:rPr>
      </w:pPr>
    </w:p>
    <w:p w:rsidR="00C67B46" w:rsidRDefault="00C67B46" w:rsidP="00980D02">
      <w:pPr>
        <w:spacing w:after="0"/>
        <w:ind w:left="-284" w:right="282" w:firstLine="709"/>
        <w:jc w:val="both"/>
        <w:rPr>
          <w:rFonts w:ascii="Segoe Print" w:eastAsia="Times New Roman" w:hAnsi="Segoe Print" w:cs="Times New Roman"/>
          <w:b/>
          <w:bCs/>
          <w:color w:val="17365D" w:themeColor="text2" w:themeShade="BF"/>
          <w:sz w:val="28"/>
          <w:szCs w:val="28"/>
          <w:u w:val="single"/>
          <w:lang w:eastAsia="ru-RU"/>
        </w:rPr>
      </w:pPr>
    </w:p>
    <w:p w:rsidR="00150FBF" w:rsidRPr="00980D02" w:rsidRDefault="00980D02" w:rsidP="00980D02">
      <w:pPr>
        <w:spacing w:after="0"/>
        <w:ind w:left="-284" w:right="282" w:firstLine="709"/>
        <w:jc w:val="both"/>
        <w:rPr>
          <w:rFonts w:ascii="Segoe Print" w:eastAsia="Times New Roman" w:hAnsi="Segoe Print" w:cs="Times New Roman"/>
          <w:color w:val="17365D" w:themeColor="text2" w:themeShade="BF"/>
          <w:sz w:val="28"/>
          <w:szCs w:val="28"/>
          <w:lang w:eastAsia="ru-RU"/>
        </w:rPr>
      </w:pPr>
      <w:r>
        <w:rPr>
          <w:rFonts w:ascii="Segoe Print" w:eastAsia="Times New Roman" w:hAnsi="Segoe Print" w:cs="Times New Roman"/>
          <w:b/>
          <w:bCs/>
          <w:color w:val="17365D" w:themeColor="text2" w:themeShade="BF"/>
          <w:sz w:val="28"/>
          <w:szCs w:val="28"/>
          <w:u w:val="single"/>
          <w:lang w:eastAsia="ru-RU"/>
        </w:rPr>
        <w:lastRenderedPageBreak/>
        <w:t>«</w:t>
      </w:r>
      <w:r w:rsidR="00150FBF" w:rsidRPr="00980D02">
        <w:rPr>
          <w:rFonts w:ascii="Segoe Print" w:eastAsia="Times New Roman" w:hAnsi="Segoe Print" w:cs="Times New Roman"/>
          <w:b/>
          <w:bCs/>
          <w:color w:val="17365D" w:themeColor="text2" w:themeShade="BF"/>
          <w:sz w:val="28"/>
          <w:szCs w:val="28"/>
          <w:u w:val="single"/>
          <w:lang w:eastAsia="ru-RU"/>
        </w:rPr>
        <w:t>Впечатлительные дети</w:t>
      </w:r>
      <w:r>
        <w:rPr>
          <w:rFonts w:ascii="Segoe Print" w:eastAsia="Times New Roman" w:hAnsi="Segoe Print" w:cs="Times New Roman"/>
          <w:b/>
          <w:bCs/>
          <w:color w:val="17365D" w:themeColor="text2" w:themeShade="BF"/>
          <w:sz w:val="28"/>
          <w:szCs w:val="28"/>
          <w:u w:val="single"/>
          <w:lang w:eastAsia="ru-RU"/>
        </w:rPr>
        <w:t>»</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w:t>
      </w:r>
      <w:proofErr w:type="spellStart"/>
      <w:r w:rsidRPr="00150FBF">
        <w:rPr>
          <w:rFonts w:asciiTheme="majorHAnsi" w:eastAsia="Times New Roman" w:hAnsiTheme="majorHAnsi" w:cs="Times New Roman"/>
          <w:color w:val="000000"/>
          <w:sz w:val="28"/>
          <w:szCs w:val="28"/>
          <w:lang w:eastAsia="ru-RU"/>
        </w:rPr>
        <w:t>слабышу</w:t>
      </w:r>
      <w:proofErr w:type="spellEnd"/>
      <w:r w:rsidRPr="00150FBF">
        <w:rPr>
          <w:rFonts w:asciiTheme="majorHAnsi" w:eastAsia="Times New Roman" w:hAnsiTheme="majorHAnsi" w:cs="Times New Roman"/>
          <w:color w:val="000000"/>
          <w:sz w:val="28"/>
          <w:szCs w:val="28"/>
          <w:lang w:eastAsia="ru-RU"/>
        </w:rPr>
        <w:t>»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150FBF" w:rsidRPr="00150FBF"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9043F7" w:rsidRDefault="00150FBF" w:rsidP="00980D02">
      <w:pPr>
        <w:spacing w:after="0"/>
        <w:ind w:left="-284" w:right="282" w:firstLine="709"/>
        <w:jc w:val="both"/>
        <w:rPr>
          <w:rFonts w:asciiTheme="majorHAnsi" w:eastAsia="Times New Roman" w:hAnsiTheme="majorHAnsi" w:cs="Times New Roman"/>
          <w:color w:val="000000"/>
          <w:sz w:val="28"/>
          <w:szCs w:val="28"/>
          <w:lang w:eastAsia="ru-RU"/>
        </w:rPr>
      </w:pPr>
      <w:r w:rsidRPr="00150FBF">
        <w:rPr>
          <w:rFonts w:asciiTheme="majorHAnsi" w:eastAsia="Times New Roman" w:hAnsiTheme="majorHAnsi" w:cs="Times New Roman"/>
          <w:color w:val="000000"/>
          <w:sz w:val="28"/>
          <w:szCs w:val="28"/>
          <w:lang w:eastAsia="ru-RU"/>
        </w:rPr>
        <w:lastRenderedPageBreak/>
        <w:t xml:space="preserve">В наших общих интересах добиться того, чтобы ребенок справился с трудностями привыкания к новой среде на уровне легкой адаптации и </w:t>
      </w:r>
      <w:r w:rsidR="00FE4E2E" w:rsidRPr="00150FBF">
        <w:rPr>
          <w:rFonts w:asciiTheme="majorHAnsi" w:eastAsia="Times New Roman" w:hAnsiTheme="majorHAnsi" w:cs="Times New Roman"/>
          <w:color w:val="000000"/>
          <w:sz w:val="28"/>
          <w:szCs w:val="28"/>
          <w:lang w:eastAsia="ru-RU"/>
        </w:rPr>
        <w:t>всячески предупреждать,</w:t>
      </w:r>
      <w:r w:rsidRPr="00150FBF">
        <w:rPr>
          <w:rFonts w:asciiTheme="majorHAnsi" w:eastAsia="Times New Roman" w:hAnsiTheme="majorHAnsi" w:cs="Times New Roman"/>
          <w:color w:val="000000"/>
          <w:sz w:val="28"/>
          <w:szCs w:val="28"/>
          <w:lang w:eastAsia="ru-RU"/>
        </w:rPr>
        <w:t xml:space="preserve"> и не допускать проявления тяжелой адаптации!</w:t>
      </w:r>
    </w:p>
    <w:p w:rsidR="00FE4E2E" w:rsidRDefault="00FE4E2E" w:rsidP="00980D02">
      <w:pPr>
        <w:spacing w:after="0"/>
        <w:ind w:left="-284" w:right="282" w:firstLine="709"/>
        <w:jc w:val="both"/>
        <w:rPr>
          <w:rFonts w:asciiTheme="majorHAnsi" w:eastAsia="Times New Roman" w:hAnsiTheme="majorHAnsi" w:cs="Times New Roman"/>
          <w:color w:val="000000"/>
          <w:sz w:val="28"/>
          <w:szCs w:val="28"/>
          <w:lang w:eastAsia="ru-RU"/>
        </w:rPr>
      </w:pPr>
    </w:p>
    <w:p w:rsidR="00FE4E2E" w:rsidRPr="00C67B46" w:rsidRDefault="00FE4E2E" w:rsidP="00C67B46">
      <w:pPr>
        <w:spacing w:after="0"/>
        <w:ind w:left="-284" w:right="282" w:firstLine="709"/>
        <w:jc w:val="right"/>
        <w:rPr>
          <w:rFonts w:ascii="Calligraph" w:eastAsia="Times New Roman" w:hAnsi="Calligraph" w:cs="Times New Roman"/>
          <w:b/>
          <w:color w:val="000000"/>
          <w:sz w:val="28"/>
          <w:szCs w:val="28"/>
          <w:lang w:eastAsia="ru-RU"/>
        </w:rPr>
      </w:pPr>
      <w:bookmarkStart w:id="0" w:name="_GoBack"/>
      <w:r w:rsidRPr="00C67B46">
        <w:rPr>
          <w:rFonts w:ascii="Calligraph" w:eastAsia="Times New Roman" w:hAnsi="Calligraph" w:cs="Times New Roman"/>
          <w:b/>
          <w:color w:val="000000"/>
          <w:sz w:val="28"/>
          <w:szCs w:val="28"/>
          <w:lang w:eastAsia="ru-RU"/>
        </w:rPr>
        <w:t>Педагог-психолог</w:t>
      </w:r>
    </w:p>
    <w:p w:rsidR="00FE4E2E" w:rsidRPr="00C67B46" w:rsidRDefault="00FE4E2E" w:rsidP="00C67B46">
      <w:pPr>
        <w:spacing w:after="0"/>
        <w:ind w:left="-284" w:right="282" w:firstLine="709"/>
        <w:jc w:val="right"/>
        <w:rPr>
          <w:rFonts w:ascii="Calligraph" w:eastAsia="Times New Roman" w:hAnsi="Calligraph" w:cs="Times New Roman"/>
          <w:b/>
          <w:color w:val="000000"/>
          <w:sz w:val="28"/>
          <w:szCs w:val="28"/>
          <w:lang w:eastAsia="ru-RU"/>
        </w:rPr>
      </w:pPr>
      <w:proofErr w:type="spellStart"/>
      <w:r w:rsidRPr="00C67B46">
        <w:rPr>
          <w:rFonts w:ascii="Calligraph" w:eastAsia="Times New Roman" w:hAnsi="Calligraph" w:cs="Times New Roman"/>
          <w:b/>
          <w:color w:val="000000"/>
          <w:sz w:val="28"/>
          <w:szCs w:val="28"/>
          <w:lang w:eastAsia="ru-RU"/>
        </w:rPr>
        <w:t>Олару</w:t>
      </w:r>
      <w:proofErr w:type="spellEnd"/>
      <w:r w:rsidRPr="00C67B46">
        <w:rPr>
          <w:rFonts w:ascii="Calligraph" w:eastAsia="Times New Roman" w:hAnsi="Calligraph" w:cs="Times New Roman"/>
          <w:b/>
          <w:color w:val="000000"/>
          <w:sz w:val="28"/>
          <w:szCs w:val="28"/>
          <w:lang w:eastAsia="ru-RU"/>
        </w:rPr>
        <w:t xml:space="preserve"> </w:t>
      </w:r>
      <w:proofErr w:type="spellStart"/>
      <w:r w:rsidRPr="00C67B46">
        <w:rPr>
          <w:rFonts w:ascii="Calligraph" w:eastAsia="Times New Roman" w:hAnsi="Calligraph" w:cs="Times New Roman"/>
          <w:b/>
          <w:color w:val="000000"/>
          <w:sz w:val="28"/>
          <w:szCs w:val="28"/>
          <w:lang w:eastAsia="ru-RU"/>
        </w:rPr>
        <w:t>Элизабета</w:t>
      </w:r>
      <w:proofErr w:type="spellEnd"/>
      <w:r w:rsidRPr="00C67B46">
        <w:rPr>
          <w:rFonts w:ascii="Calligraph" w:eastAsia="Times New Roman" w:hAnsi="Calligraph" w:cs="Times New Roman"/>
          <w:b/>
          <w:color w:val="000000"/>
          <w:sz w:val="28"/>
          <w:szCs w:val="28"/>
          <w:lang w:eastAsia="ru-RU"/>
        </w:rPr>
        <w:t xml:space="preserve"> </w:t>
      </w:r>
      <w:proofErr w:type="spellStart"/>
      <w:r w:rsidRPr="00C67B46">
        <w:rPr>
          <w:rFonts w:ascii="Calligraph" w:eastAsia="Times New Roman" w:hAnsi="Calligraph" w:cs="Times New Roman"/>
          <w:b/>
          <w:color w:val="000000"/>
          <w:sz w:val="28"/>
          <w:szCs w:val="28"/>
          <w:lang w:eastAsia="ru-RU"/>
        </w:rPr>
        <w:t>Демис</w:t>
      </w:r>
      <w:bookmarkEnd w:id="0"/>
      <w:proofErr w:type="spellEnd"/>
    </w:p>
    <w:sectPr w:rsidR="00FE4E2E" w:rsidRPr="00C67B46" w:rsidSect="00980D02">
      <w:footerReference w:type="default" r:id="rId6"/>
      <w:pgSz w:w="11906" w:h="16838"/>
      <w:pgMar w:top="851" w:right="850" w:bottom="851" w:left="1276" w:header="708" w:footer="0"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2A" w:rsidRDefault="00031B2A" w:rsidP="00980D02">
      <w:pPr>
        <w:spacing w:after="0" w:line="240" w:lineRule="auto"/>
      </w:pPr>
      <w:r>
        <w:separator/>
      </w:r>
    </w:p>
  </w:endnote>
  <w:endnote w:type="continuationSeparator" w:id="0">
    <w:p w:rsidR="00031B2A" w:rsidRDefault="00031B2A" w:rsidP="0098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ligrap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Print">
    <w:panose1 w:val="02000600000000000000"/>
    <w:charset w:val="CC"/>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123680"/>
      <w:docPartObj>
        <w:docPartGallery w:val="Page Numbers (Bottom of Page)"/>
        <w:docPartUnique/>
      </w:docPartObj>
    </w:sdtPr>
    <w:sdtContent>
      <w:p w:rsidR="00980D02" w:rsidRDefault="00113B5E">
        <w:pPr>
          <w:pStyle w:val="a6"/>
          <w:jc w:val="center"/>
        </w:pPr>
        <w:r>
          <w:fldChar w:fldCharType="begin"/>
        </w:r>
        <w:r w:rsidR="00980D02">
          <w:instrText>PAGE   \* MERGEFORMAT</w:instrText>
        </w:r>
        <w:r>
          <w:fldChar w:fldCharType="separate"/>
        </w:r>
        <w:r w:rsidR="00C67B46">
          <w:rPr>
            <w:noProof/>
          </w:rPr>
          <w:t>4</w:t>
        </w:r>
        <w:r>
          <w:fldChar w:fldCharType="end"/>
        </w:r>
      </w:p>
    </w:sdtContent>
  </w:sdt>
  <w:p w:rsidR="00980D02" w:rsidRDefault="00980D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2A" w:rsidRDefault="00031B2A" w:rsidP="00980D02">
      <w:pPr>
        <w:spacing w:after="0" w:line="240" w:lineRule="auto"/>
      </w:pPr>
      <w:r>
        <w:separator/>
      </w:r>
    </w:p>
  </w:footnote>
  <w:footnote w:type="continuationSeparator" w:id="0">
    <w:p w:rsidR="00031B2A" w:rsidRDefault="00031B2A" w:rsidP="00980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50FBF"/>
    <w:rsid w:val="00031B2A"/>
    <w:rsid w:val="00082F12"/>
    <w:rsid w:val="00113B5E"/>
    <w:rsid w:val="00150FBF"/>
    <w:rsid w:val="00421B93"/>
    <w:rsid w:val="009043F7"/>
    <w:rsid w:val="00980D02"/>
    <w:rsid w:val="00AF7F86"/>
    <w:rsid w:val="00C67B46"/>
    <w:rsid w:val="00D2632E"/>
    <w:rsid w:val="00FE4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F7"/>
  </w:style>
  <w:style w:type="paragraph" w:styleId="3">
    <w:name w:val="heading 3"/>
    <w:basedOn w:val="a"/>
    <w:link w:val="30"/>
    <w:uiPriority w:val="9"/>
    <w:qFormat/>
    <w:rsid w:val="00150F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0F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0F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0FBF"/>
    <w:rPr>
      <w:rFonts w:ascii="Times New Roman" w:eastAsia="Times New Roman" w:hAnsi="Times New Roman" w:cs="Times New Roman"/>
      <w:b/>
      <w:bCs/>
      <w:sz w:val="24"/>
      <w:szCs w:val="24"/>
      <w:lang w:eastAsia="ru-RU"/>
    </w:rPr>
  </w:style>
  <w:style w:type="paragraph" w:customStyle="1" w:styleId="small2">
    <w:name w:val="small2"/>
    <w:basedOn w:val="a"/>
    <w:rsid w:val="00150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0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0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D02"/>
  </w:style>
  <w:style w:type="paragraph" w:styleId="a6">
    <w:name w:val="footer"/>
    <w:basedOn w:val="a"/>
    <w:link w:val="a7"/>
    <w:uiPriority w:val="99"/>
    <w:unhideWhenUsed/>
    <w:rsid w:val="00980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D02"/>
  </w:style>
</w:styles>
</file>

<file path=word/webSettings.xml><?xml version="1.0" encoding="utf-8"?>
<w:webSettings xmlns:r="http://schemas.openxmlformats.org/officeDocument/2006/relationships" xmlns:w="http://schemas.openxmlformats.org/wordprocessingml/2006/main">
  <w:divs>
    <w:div w:id="4635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MaksimovaNS</cp:lastModifiedBy>
  <cp:revision>5</cp:revision>
  <dcterms:created xsi:type="dcterms:W3CDTF">2020-04-27T10:56:00Z</dcterms:created>
  <dcterms:modified xsi:type="dcterms:W3CDTF">2020-04-28T08:30:00Z</dcterms:modified>
</cp:coreProperties>
</file>