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9" w:rsidRDefault="0096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323">
        <w:rPr>
          <w:sz w:val="28"/>
          <w:szCs w:val="28"/>
        </w:rPr>
        <w:t xml:space="preserve">Почему важно играть </w:t>
      </w:r>
      <w:r>
        <w:rPr>
          <w:sz w:val="28"/>
          <w:szCs w:val="28"/>
        </w:rPr>
        <w:t>с ребенком дома.</w:t>
      </w:r>
    </w:p>
    <w:p w:rsidR="00136829" w:rsidRPr="00657B80" w:rsidRDefault="00D75013" w:rsidP="00657B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A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«Игра имеет </w:t>
      </w:r>
      <w:proofErr w:type="gramStart"/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важное значение</w:t>
      </w:r>
      <w:proofErr w:type="gramEnd"/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жизни ребенка,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имеет тоже значение, какое у взрослого имеет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деятельность, работа, служба. </w:t>
      </w:r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Каков ребенок  </w:t>
      </w:r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игре, 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таким во многом он будет в работе, </w:t>
      </w:r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когда </w:t>
      </w:r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вырастет. 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Поэтому воспитание будущего деятеля </w:t>
      </w:r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proofErr w:type="gramStart"/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происходит</w:t>
      </w:r>
      <w:proofErr w:type="gramEnd"/>
      <w:r w:rsid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прежде всего в игре».</w:t>
      </w:r>
      <w:r w:rsidRPr="00326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Макаренко</w:t>
      </w:r>
      <w:r w:rsidRPr="00843A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43A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3A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Игры, в которые играют наши дети можно разделить на три группы. </w:t>
      </w:r>
      <w:r w:rsidR="00657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Первая – это подвижные игры. Какие подвижные игры вы помните со своих детских лет? Эти игры прекрасное средство физического воспитания детей. Ко второй группе относятся дидактические и настольные игры, развивающие логическое мышление, память, внимание. Какие игры вы можете отнести к данной группе?</w:t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Третья группа – это творческие, ролевые игры. О них мы с вами и поговорим.</w:t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Знакомясь с окружающим миром, ребенок свои знания воспроизводи</w:t>
      </w:r>
      <w:r w:rsidR="002E1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в игре. Он становится мамой и п</w:t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апой, кукла – дочкой, игрушечная машинка превращается в </w:t>
      </w:r>
      <w:proofErr w:type="gramStart"/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настоящую</w:t>
      </w:r>
      <w:proofErr w:type="gramEnd"/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Ребенок с удовольствием повторяет действия взрослого: лечит, моет посуду – проникаясь их чувствами, содержанием труда. Ролевая игра будет по-разному влиять на воспитание ребенка – в зависимости от того, что именно, какие черты поведения людей отображаются в ней, какой микроклимат в семье.</w:t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Важно, чтобы ребенок отображал в игре то, что мы хотим увидеть впоследствии и в его собственном поведении – внимание к товарищам, доброжелательное отношение к людям, правдивость, честность, любовь к труду – именно с такими качествами мы хотим видеть своего ребенка в будущем.</w:t>
      </w:r>
      <w:r w:rsidRPr="009037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965F2B" w:rsidRPr="002E19BC">
        <w:rPr>
          <w:rFonts w:ascii="Times New Roman" w:hAnsi="Times New Roman" w:cs="Times New Roman"/>
          <w:sz w:val="28"/>
          <w:szCs w:val="28"/>
        </w:rPr>
        <w:t>Музыкальность ребенка имеет генетическую основу и развивается у каждого ребенка при создании благоприятных условий. Музыкальные игры помогают освоению различных свойств музыкального звука: силы,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  <w:r w:rsidR="00657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89E" w:rsidRPr="002E19BC">
        <w:rPr>
          <w:rFonts w:ascii="Times New Roman" w:hAnsi="Times New Roman" w:cs="Times New Roman"/>
          <w:sz w:val="28"/>
          <w:szCs w:val="28"/>
        </w:rPr>
        <w:t>Игра занимает большую часть в жизни ребенка. Она формирует психику ребенка, его личность. Влияет на его чувства, эмоции и, конечно же, игра радует ребенка.</w:t>
      </w:r>
      <w:r w:rsidR="00657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89E" w:rsidRPr="002E19BC">
        <w:rPr>
          <w:rFonts w:ascii="Times New Roman" w:hAnsi="Times New Roman" w:cs="Times New Roman"/>
          <w:sz w:val="28"/>
          <w:szCs w:val="28"/>
        </w:rPr>
        <w:t>В игре ребенок совершает первые открытия, переживает минуты вдохновения, в игре развивается его воображение, его фантазия, способности, а. следовательно, создается почва для инициативной, пытливой личности</w:t>
      </w:r>
      <w:r w:rsidR="00136829" w:rsidRPr="002E19BC">
        <w:rPr>
          <w:rFonts w:ascii="Times New Roman" w:hAnsi="Times New Roman" w:cs="Times New Roman"/>
          <w:sz w:val="28"/>
          <w:szCs w:val="28"/>
        </w:rPr>
        <w:t>, эффективнее всего происходит  развитие познавательной деятельности.</w:t>
      </w:r>
      <w:r w:rsidR="00657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829" w:rsidRPr="002E19BC">
        <w:rPr>
          <w:rFonts w:ascii="Times New Roman" w:hAnsi="Times New Roman" w:cs="Times New Roman"/>
          <w:sz w:val="28"/>
          <w:szCs w:val="28"/>
        </w:rPr>
        <w:t xml:space="preserve">Каждый ребенок должен как можно больше играть. Счастливое детство должно быть наполнено всевозможными веселыми и беззаботными играми. Во многом именно в игре ребенок может научиться искусству общения, избавиться от робости, излишней стеснительности, или </w:t>
      </w:r>
      <w:r w:rsidR="00136829" w:rsidRPr="002E19BC">
        <w:rPr>
          <w:rFonts w:ascii="Times New Roman" w:hAnsi="Times New Roman" w:cs="Times New Roman"/>
          <w:sz w:val="28"/>
          <w:szCs w:val="28"/>
        </w:rPr>
        <w:lastRenderedPageBreak/>
        <w:t>наоборот, эгоизма, который делает общение мучительным, а часто и невозможным.</w:t>
      </w:r>
      <w:r w:rsidR="00D634E1" w:rsidRPr="002E19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6829" w:rsidRPr="00657B80" w:rsidSect="0055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5D1"/>
    <w:rsid w:val="00077D27"/>
    <w:rsid w:val="00136829"/>
    <w:rsid w:val="002E15D1"/>
    <w:rsid w:val="002E19BC"/>
    <w:rsid w:val="00326383"/>
    <w:rsid w:val="003655D4"/>
    <w:rsid w:val="00556A29"/>
    <w:rsid w:val="00657B80"/>
    <w:rsid w:val="0071489E"/>
    <w:rsid w:val="008B1BB5"/>
    <w:rsid w:val="009037C5"/>
    <w:rsid w:val="00965F2B"/>
    <w:rsid w:val="00D634E1"/>
    <w:rsid w:val="00D75013"/>
    <w:rsid w:val="00D8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2020-04-25T06:22:00Z</dcterms:created>
  <dcterms:modified xsi:type="dcterms:W3CDTF">2020-04-29T17:28:00Z</dcterms:modified>
</cp:coreProperties>
</file>