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F1" w:rsidRPr="00A030E9" w:rsidRDefault="00CA401E" w:rsidP="00A030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030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РАЗВИВАЮЩИЕ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030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С </w:t>
      </w:r>
      <w:r w:rsidRPr="00A030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2928" w:rsidRPr="00A030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КАМЕШК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АМИ  </w:t>
      </w:r>
      <w:r w:rsidR="00412928" w:rsidRPr="00A030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"МАРБЛЕС". </w:t>
      </w:r>
    </w:p>
    <w:p w:rsidR="00412928" w:rsidRPr="00A030E9" w:rsidRDefault="00412928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Камешки </w:t>
      </w:r>
      <w:proofErr w:type="spellStart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 который может быть успешно использован в работе с детьми разного возраста, с разными образовательными потребностями.</w:t>
      </w:r>
    </w:p>
    <w:p w:rsidR="00412928" w:rsidRPr="00A030E9" w:rsidRDefault="00412928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Марбл (англ. </w:t>
      </w:r>
      <w:proofErr w:type="spellStart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marble</w:t>
      </w:r>
      <w:proofErr w:type="spellEnd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 означает «мрамор») — небольшая сферическая игрушка, обычно — разноцветный шарик, изготовленный из стекла, глины, стали или агата.</w:t>
      </w:r>
    </w:p>
    <w:p w:rsidR="00412928" w:rsidRPr="00A030E9" w:rsidRDefault="00412928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Камешки </w:t>
      </w:r>
      <w:proofErr w:type="spellStart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являются замечательным средством развития мышления, речи, общения, воображения детей разного возраста. Этот материал является настоящей находкой для использования в коррекционной работе с детьми, имеющими нарушения речи, так как позволяет решить широкий спектр задач (их вы видите на экране):</w:t>
      </w:r>
    </w:p>
    <w:p w:rsidR="00412928" w:rsidRPr="00A030E9" w:rsidRDefault="00412928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Развивать мелкую моторику, упражнять в последовательной смене тонуса мускулатуры рук ребенка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Упражнять в ориентировке на плоскости листа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Упражнять в согласовании прилагательных и числительных с существительными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Обогащать словарный запас, упражнять в употреблении предлогов, наречий, прилагательных, глаголов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Развивать связную, фразовую речь, эмоциональную лексику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Упражнять в звукобуквенном разборе слова, закреплять правильный образ буквы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Проводить профилактику </w:t>
      </w:r>
      <w:proofErr w:type="spellStart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работу по автоматизации поставленных звуков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Развивать глазомер, тактильные ощущения, эстетическое восприятие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Развивать образное мышление, зрительное внимание, память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Развивать умение сосредотачиваться, способность доводить начатое дело до конца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928" w:rsidRPr="00A030E9" w:rsidRDefault="00412928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на постановку и автоматизацию поставленных звуков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Выложи звуковую дорожку, повторяя поставленный звук.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Найди букву в сухом бассейне, которую ты учишь.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Найди все игрушки на изучаемый звук в сухом бассейне.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Заполни слоговую дорожку с поставленным звуком.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Выложи букву, которую ты учишься говорить. Выложи слог.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Выложи слово из букв с автоматизированным звуком.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Собери из разрезанных картинок слово с автоматизированным звуком и сделай звукобуквенных разбор слова.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Заполни дорожку камешками, проговаривая картинки на поставленный звук.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Пройди лабиринт и проговори слова на закрепляемый звук. </w:t>
      </w:r>
      <w:proofErr w:type="gramStart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proofErr w:type="gramEnd"/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наклоняя коробку перемещает шарик по лабиринту.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Выложи рисунок и проговори чистоговорку, стихотворение на поставленный звук. </w:t>
      </w:r>
      <w:r w:rsidRPr="00A03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Укрась картинку к тексту. Перескажи текст на поставленный звук.</w:t>
      </w:r>
    </w:p>
    <w:p w:rsidR="00412928" w:rsidRPr="00A030E9" w:rsidRDefault="00CF1C10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-357566</wp:posOffset>
            </wp:positionH>
            <wp:positionV relativeFrom="paragraph">
              <wp:posOffset>566113</wp:posOffset>
            </wp:positionV>
            <wp:extent cx="3526155" cy="1931670"/>
            <wp:effectExtent l="0" t="0" r="0" b="0"/>
            <wp:wrapNone/>
            <wp:docPr id="1" name="Рисунок 1" descr="https://cstor.nn2.ru/userfiles/data/ufiles/2016-03/17/a6/83/56dd26aa7b630_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tor.nn2.ru/userfiles/data/ufiles/2016-03/17/a6/83/56dd26aa7b630_bezymyanny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0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3389794</wp:posOffset>
            </wp:positionH>
            <wp:positionV relativeFrom="paragraph">
              <wp:posOffset>363220</wp:posOffset>
            </wp:positionV>
            <wp:extent cx="2938145" cy="2133600"/>
            <wp:effectExtent l="0" t="0" r="0" b="0"/>
            <wp:wrapNone/>
            <wp:docPr id="2" name="Рисунок 2" descr="https://cosmetics.minemegashop.ru/images/audio_cd_covers/101546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smetics.minemegashop.ru/images/audio_cd_covers/1015469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928"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Приятные на ощупь, эстетически красивые камешки «</w:t>
      </w:r>
      <w:proofErr w:type="spellStart"/>
      <w:r w:rsidR="00412928"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="00412928" w:rsidRPr="00A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вызывают бурю эмоций и взрыв творческой энергии. Обладают они и расслабляющим эффектом. С этим материалом дети работают с большим удовольствием.</w:t>
      </w:r>
    </w:p>
    <w:p w:rsidR="00CF1C10" w:rsidRDefault="00CF1C10" w:rsidP="00412928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</w:p>
    <w:p w:rsidR="00CF1C10" w:rsidRDefault="00CF1C10" w:rsidP="00412928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</w:p>
    <w:p w:rsidR="00CF1C10" w:rsidRDefault="00CF1C10" w:rsidP="00412928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</w:p>
    <w:p w:rsidR="00CF1C10" w:rsidRDefault="00CF1C10" w:rsidP="00CF1C1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F1C10" w:rsidRDefault="00CF1C10" w:rsidP="00CF1C1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12928" w:rsidRPr="00CF1C10" w:rsidRDefault="00412928" w:rsidP="00CF1C1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Картотека игр с использованием камешек </w:t>
      </w:r>
      <w:proofErr w:type="spellStart"/>
      <w:r w:rsidRPr="00CF1C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"Знакомство"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привлечение внимания ребенка к тактильному объекту.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емкость с камушками "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педагог обращает вни</w:t>
      </w:r>
      <w:bookmarkStart w:id="0" w:name="_GoBack"/>
      <w:bookmarkEnd w:id="0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мание на камушки и предлагает перебирать камушки руками. Выкладывать их из емкости, двигать в ней руками по очереди и одновременно. При этом педагог знакомит с текстурой - стеклянные, гладкие. Качеством - хрупкое, прозрачное; цветом - красный, синий, зеленый. Затем дается время для самостоятельного манипулирования.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Упражнение "Найдем предмет" или "Угадай-ка»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тактильных ощущений; развитие умения выбирать предметы, отличающиеся от камушков "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(Например: небольшой строительный материал, киндер - игрушки и т.д.)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емкость глубокая, камушки "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игрушки из киндер-сюрпризов.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определить, что это.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"Змейка"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учить складывать камушки, прикладывая один к другому; развитие мелкой моторики рук.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камушки "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Для детей с низкой моторной ловкость: специально заготовленные камушки на липучке.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Задание: Педагог предлагает выложить длинную змейку так, чтобы все камушки лежали друг за другом без промежутка. Можно использовать разные цвета.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«Веселая змейка».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 дети выкладывают камешки в рамочку, сколько успеют до следующей инструкции. Проверяем полученную гусеницу.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Упражнение: «Помоги-ка»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камушки "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карточки с эталонами цвета, емкости для раскладывания (количество зависит от количества используемых цветов).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Педагог обращает внимание, что все камушки разных цветов перемешались. Необходимо рассортировать их по цветам. 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 Усложнение: Цвет не предъявляется</w:t>
      </w:r>
      <w:r w:rsid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карточкой, а называется словом.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«Найди и назови».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развитие умения различать цвета, называть их, развитие зрительного внимания, памяти, мелкой моторики рук.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количеству предметов и заданному цвету, проговаривает. Какой цвет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еще в тарелочке? (фиолетовый). Угадай, какой овощ загадали под цифрой 1? (баклажан). Выложи. Назови, каких овощей больше всего?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«Расскажи про свой узор?».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воображение, связную речь.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предлагает детям выложить на листе в каждом секторе какие-либо картинки, это может быть, что угодно. Далее педагог предлагает каждому ребенку рассказать, что у него получилось. Педагог дает образец такого рассказа: «В центре листа – красный шарик- это ягодка, справа от него – зелёный листик, ниже три камешка образуют стебелек и т. д.»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4126046</wp:posOffset>
            </wp:positionH>
            <wp:positionV relativeFrom="paragraph">
              <wp:posOffset>5100</wp:posOffset>
            </wp:positionV>
            <wp:extent cx="2119466" cy="1496094"/>
            <wp:effectExtent l="0" t="0" r="0" b="8890"/>
            <wp:wrapNone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79" cy="15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«Зоркий глаз»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память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Выложить 5 любых камешков на первый ряд, запомнить </w:t>
      </w: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последовательность. Закрыть глаза и проговорить.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Ходилка</w:t>
      </w:r>
      <w:proofErr w:type="spellEnd"/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логическое мышление, мелкую моторику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вибирает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28" w:rsidRPr="00CF1C10" w:rsidRDefault="00412928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«Мозаика».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мелкую моторику, зрительную память, логическое мышление, творчество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Выложить узор по образцу. Игра предполагает обязательное использование шаблонов к заданию. 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79FA" w:rsidRPr="00CF1C10" w:rsidRDefault="00CF1C10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1218769</wp:posOffset>
            </wp:positionV>
            <wp:extent cx="2934888" cy="2203102"/>
            <wp:effectExtent l="0" t="0" r="0" b="6985"/>
            <wp:wrapNone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88" cy="22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9FA"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«Крестики - нолики».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развитие звукового анализа.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Берем 2 цвета камешков синие и зеленые, работаем над звуком, дифференцируем по твердости- мягкости. Один игрок называет слова с твердым звуком и выкладывает камешек по принципу традиционной схемы «крестики- нолики», другой аналогично с твердым. В случае затруднения ход переходит к другому игроку.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79FA" w:rsidRPr="00CF1C10" w:rsidRDefault="00CF1C10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3497396</wp:posOffset>
            </wp:positionH>
            <wp:positionV relativeFrom="paragraph">
              <wp:posOffset>902233</wp:posOffset>
            </wp:positionV>
            <wp:extent cx="2683305" cy="2005780"/>
            <wp:effectExtent l="0" t="0" r="3175" b="0"/>
            <wp:wrapNone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32" cy="208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FA"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«Художник».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творчество, мелкую моторику.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Выложить заданный предмет из камешков (предлагаются карточки с предметами, например, зонтик, стол, стул, домик, машина, горка, юбка, торшер, лодка, ракета). Ребенок выкладывает схематичное изображение.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«Укрась».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Выложить узор по собственному усмотрению 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рассказать, где можно использовать данный узор.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Исправлялки</w:t>
      </w:r>
      <w:proofErr w:type="spellEnd"/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рамочке есть изображение буквы или цифры. </w:t>
      </w:r>
    </w:p>
    <w:p w:rsid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Ребенку необходимо исправить или доделать 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недостающие элементы буквы, цифры.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9FA" w:rsidRPr="00CF1C10" w:rsidRDefault="007F79FA" w:rsidP="0041292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«Магия». </w:t>
      </w:r>
    </w:p>
    <w:p w:rsidR="007F79FA" w:rsidRPr="00CF1C10" w:rsidRDefault="007F79FA" w:rsidP="0041292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Выложить в рамочке заданную букву. Затем превратить букву в похожий предмет. Назвать его.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9FA" w:rsidRPr="00CF1C10" w:rsidRDefault="007F79FA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«Чудесный мешочек»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 формировать умения сопоставлять зрительные и осязательные впечатления, развивать речь.</w:t>
      </w:r>
    </w:p>
    <w:p w:rsidR="00412928" w:rsidRPr="00CF1C10" w:rsidRDefault="007F79FA" w:rsidP="00412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1. В непрозрачный мешочек кладут шарики разной формы, величины, цвета. Перед ребенком образец-шарик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Педагог просит ребенка найти в мешочке такой же.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2. ребенку завязывают глаза, дают шарик, который необходимо обследовать тактильно и на ощупь в мешочке найти такой же.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Камешек в руке катаю,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пальчиками верчу,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Непременно каждый пальчик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послушным научу.</w:t>
      </w:r>
      <w:r w:rsidR="00412928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3. Ребёнок достаёт из мешочка камешек любого цвета и соотносит цвет с предметом, учась при этом правильно согласовывать слово-предмет и слово-признак.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Зелёный камешек – зелёный огурец, лук, крокодил и т.д.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Жёлтый камешек – жёлтое солнце, жёлтый подсолнух, жёлтая груша и т.д.</w:t>
      </w:r>
      <w:r w:rsidR="00412928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9FA" w:rsidRPr="00CF1C10" w:rsidRDefault="007F79FA" w:rsidP="007F79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«Сухой бассейн»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Задача: развивать тактильную чувствительность, мелкую моторику, словарный запас, фонематический слух.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1. У ребенка глубокая чаша, наполненная шариками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среди которых- мелкая игрушка. Педагог предлагает ребенку найти игрушку и на ощупь угадать ее, описать.</w:t>
      </w:r>
    </w:p>
    <w:p w:rsidR="00412928" w:rsidRPr="00CF1C10" w:rsidRDefault="007F79FA" w:rsidP="007F79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2. У ребенка глубокая чаша, наполненная крупой, в которой находится шарики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Педагог предлагает ребенку найти и на ощупь описать их.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Лежит наш клад на дне морском,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Засыпан золотым песком.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Свернувшись в небольшой клубок,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камне дремлет осьминог.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Вариант 3. У ребенка глубокая чаша, наполненная шариками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среди которых — мелкая игрушка. Педагог предлагает ребенку найти игрушку и определить есть в её названии заданный звук.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Pr="00CF1C10" w:rsidRDefault="00CF1C10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422070</wp:posOffset>
            </wp:positionV>
            <wp:extent cx="1895168" cy="1709533"/>
            <wp:effectExtent l="0" t="0" r="0" b="5080"/>
            <wp:wrapNone/>
            <wp:docPr id="9" name="Рисунок 9" descr="https://kroshka-enoshka.by/wp-content/uploads/2019/03/700-3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shka-enoshka.by/wp-content/uploads/2019/03/700-35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68" cy="17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FA"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«Золушка»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Задача: развитие тактильных ощущений; развитие умения выбирать предметы, отличающиеся по форме, цвету, размеру.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1. Разбери по цвету. </w:t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79FA"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общей емкости большого объема находятся </w:t>
      </w:r>
    </w:p>
    <w:p w:rsidR="00CF1C10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цветные камешки одной формы, но разных цветов, </w:t>
      </w:r>
    </w:p>
    <w:p w:rsidR="00CF1C10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разобрать в меньшие емкости камешки </w:t>
      </w:r>
    </w:p>
    <w:p w:rsidR="00CF1C10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цветам.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2. Разбери по форме.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же, как и предыдущая, только камешки разной формы – 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овальные, круглые.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3. Разбери по размеру.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же, как и предыдущие, только камешки разных размеров – большие и маленькие.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«Волшебная дорожка»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развивать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цветовосприятие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слуховую память, фонематический слух, навыки звукового анализа, формировать умения выделять первый звук в слове и сопоставлять его с первым звуком в названии цвета.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ребенка-подносы с разноцветными камушками, педагог называет слово, предлагает определить в нем первый звук и найти камешек, в названии цвета которого в начале слова находится выделенный звук. Например, педагог называет и показывает картинку с изображением жука. Ребенок показывает первый звук в слове «желтый» и выкладывает желтый камешек.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Развивающая игра «Цветовая гамма».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развивать цветовое восприятие, зрительную память.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этой игры подойдет контейнер для яиц. Ячейки нужно раскрасить в разные цвета. В мешочек насыпать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разного цвета и разной формы. Правило: вытаскивать из мешочка шарик и класть в ячейку такого же цвета. Можно организовать соревнование: поставить песочные часы и предложить, кто за 1 минуту заполнит все ячейки, но это для детей постарше.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«Клад».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разноцветные шарики прячется «клад» (записка, игрушка от киндер-сюрприза и т.д.). Перед каждым ребенком ставиться емкость с шариками «сухой бассейн» и дается задание «Перебирая пальчиками, ищем спрятанный предмет.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Соревнование «Кто быстрее начинит «колбаску».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Вариант. Для этой игры шьется полочка-«колбаска», из прозрачной ткани, чтобы видны были шарики, перед каждым ребенком ставится емкость с шариками и дается задание: «Кто быстрее начинит «колбаску» шариками зеленого цвета. Дети выбирают из массы только зеленые шарики и укладывают их друг за другом в ряд.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вариант. Работа в парах: шьется более длинная «колбаска». По сигналу участники игры начинают ее наполнять. Один ребенок наполняет ее справа красными шариками, другой - слева синими шариками.</w:t>
      </w:r>
    </w:p>
    <w:p w:rsidR="007F79FA" w:rsidRDefault="007F79FA" w:rsidP="007F79F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«Игры – лабиринты». </w:t>
      </w:r>
      <w:r w:rsidRPr="00CF1C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игра развивает у ребенка координацию, ловкость и одновременно речь ребенка, наклеивая разные картинки в «тупики», в которые попадает шарик, можно сделать игры-лабиринты по любой теме.</w:t>
      </w: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9FA" w:rsidRP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Рисование стеклянными шариками.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Понадобится: картонная коробка с высокими краями, на дно которой можно положить белый лист бумаги, </w:t>
      </w:r>
      <w:proofErr w:type="spellStart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жидкая гуашь. Затем нужно капнуть на бумагу гуашь и катать шарики по коробке. Когда рисунок высохнет, можно капнуть гуашь другого цвета и запустить чистые шарики. Получившиеся картины похожи на разноцветные нити.</w:t>
      </w:r>
    </w:p>
    <w:p w:rsidR="00CF1C10" w:rsidRDefault="00CF1C10" w:rsidP="00CF1C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1C10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«Графический диктант»</w:t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Учить ориентироваться на плоскости. Профилактика оптико- пространственных нарушений. Развитие мелкой моторики. Педагог дает устную инструкцию: положи красный камушек в центр листа. Синий- в верхний левый угол, зеленый- в правый верхний угол, синий- в правый нижний, зеленый- в левый нижний. Педагог предлагает эталон разложенных камушков на плоскости, ребенку необходимо повторить рисунок. </w:t>
      </w:r>
      <w:r w:rsidRPr="00CF1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инструкция: положите красный камешек - в левый верхний угол, зеленый - в правый верхний угол, и так далее. Ребенок выполняет манипуляции с камешками в рамочке. </w:t>
      </w:r>
    </w:p>
    <w:p w:rsidR="007F79FA" w:rsidRDefault="007F79FA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Проверяем по карточке.</w:t>
      </w:r>
    </w:p>
    <w:p w:rsidR="00CF1C10" w:rsidRDefault="00CF1C10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1C10" w:rsidRPr="00CF1C10" w:rsidRDefault="00CF1C10" w:rsidP="00CF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30E9" w:rsidRPr="00412928" w:rsidRDefault="00A030E9" w:rsidP="007F79F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0800A78" wp14:editId="520240BB">
            <wp:extent cx="5715000" cy="4288155"/>
            <wp:effectExtent l="0" t="0" r="0" b="0"/>
            <wp:docPr id="8" name="Рисунок 8" descr="https://logopeddoma.ru/_pu/2/s6334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gopeddoma.ru/_pu/2/s633423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E9" w:rsidRPr="00412928" w:rsidSect="00CF1C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28"/>
    <w:rsid w:val="000D42A9"/>
    <w:rsid w:val="00135EF1"/>
    <w:rsid w:val="00412928"/>
    <w:rsid w:val="007F79FA"/>
    <w:rsid w:val="00A030E9"/>
    <w:rsid w:val="00CA401E"/>
    <w:rsid w:val="00C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56FB"/>
  <w15:chartTrackingRefBased/>
  <w15:docId w15:val="{2FBF6FCC-140A-443B-9196-FEBAA16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палий</dc:creator>
  <cp:keywords/>
  <dc:description/>
  <cp:lastModifiedBy>comp</cp:lastModifiedBy>
  <cp:revision>3</cp:revision>
  <dcterms:created xsi:type="dcterms:W3CDTF">2020-05-24T05:34:00Z</dcterms:created>
  <dcterms:modified xsi:type="dcterms:W3CDTF">2020-05-25T03:50:00Z</dcterms:modified>
</cp:coreProperties>
</file>