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B1" w:rsidRPr="006852B1" w:rsidRDefault="006852B1" w:rsidP="006852B1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Уважаемые родители (законные представители), ознакомьтесь с информацией о вакцине </w:t>
      </w:r>
      <w:proofErr w:type="spellStart"/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Пневмовакс</w:t>
      </w:r>
      <w:proofErr w:type="spellEnd"/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 23!</w:t>
      </w:r>
    </w:p>
    <w:p w:rsidR="006852B1" w:rsidRPr="006852B1" w:rsidRDefault="006852B1" w:rsidP="006852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</w:pPr>
    </w:p>
    <w:p w:rsidR="006852B1" w:rsidRPr="006852B1" w:rsidRDefault="006852B1" w:rsidP="0068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Активное вещество:</w:t>
      </w: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 вакцина пневмококковая полисахаридная (</w:t>
      </w:r>
      <w:proofErr w:type="spellStart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pneumococcal</w:t>
      </w:r>
      <w:proofErr w:type="spellEnd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polysaccharide</w:t>
      </w:r>
      <w:proofErr w:type="spellEnd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vaccine</w:t>
      </w:r>
      <w:proofErr w:type="spellEnd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).</w:t>
      </w:r>
    </w:p>
    <w:p w:rsidR="006852B1" w:rsidRPr="006852B1" w:rsidRDefault="006852B1" w:rsidP="00C6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Лекарственная форма:</w:t>
      </w: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 раствор для внутримышечного и подкожного введения.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Форма выпуска, упаковка и состав препарата </w:t>
      </w:r>
      <w:proofErr w:type="spellStart"/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Пневмовакс</w:t>
      </w:r>
      <w:proofErr w:type="spellEnd"/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23</w:t>
      </w: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: раствор для внутримышечного и подкожного введения в виде прозрачной, бесцветной жидкости.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Вспомогательные вещества</w:t>
      </w: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натрия хлорид 4.5 мг, фенол 1.25 мг, вода </w:t>
      </w:r>
      <w:proofErr w:type="spellStart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д</w:t>
      </w:r>
      <w:proofErr w:type="spellEnd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/и до 0.5 мл.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Клинико-фармакологическая группа:</w:t>
      </w: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Вакцина для профилактики заболеваний, вызванных </w:t>
      </w:r>
      <w:proofErr w:type="spellStart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Streptococcus</w:t>
      </w:r>
      <w:proofErr w:type="spellEnd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pneumoniae</w:t>
      </w:r>
      <w:proofErr w:type="spellEnd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Показания активных веще</w:t>
      </w:r>
      <w:proofErr w:type="gramStart"/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ств пр</w:t>
      </w:r>
      <w:proofErr w:type="gramEnd"/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епарата </w:t>
      </w:r>
      <w:proofErr w:type="spellStart"/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Пневмовакс</w:t>
      </w:r>
      <w:proofErr w:type="spellEnd"/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23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Профилактика инфекций пневмококковой этиологии, в особенности инфекций дыхательных путей, у лиц из групп риска, начиная с 2-летнего возраста.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Побочное действие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Возможны слабость, незначительное повышение температуры тела, озноб, головная боль (продолжительность - не более 24 ч); местные реакции - покраснение, легкая болезненность или уплотнение в месте инъекции.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Противопоказания к применению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Выраженная реакция на предыдущее введение вакцины; </w:t>
      </w:r>
      <w:proofErr w:type="spellStart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противопневмококковая</w:t>
      </w:r>
      <w:proofErr w:type="spellEnd"/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вакцинация или перенесенная пневмококковая инфекция (вызванная одним из содержащихся в вакцине серотипов) в период времени до 5 лет перед планируемой вакцинацией данной вакциной.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Применение у детей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Применяется у детей с 2 лет по показаниям.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Особые указания</w:t>
      </w:r>
    </w:p>
    <w:p w:rsidR="006852B1" w:rsidRPr="006852B1" w:rsidRDefault="00FB06F4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hyperlink r:id="rId4" w:history="1">
        <w:r w:rsidR="006852B1" w:rsidRPr="006852B1">
          <w:rPr>
            <w:rFonts w:ascii="Times New Roman" w:eastAsia="Times New Roman" w:hAnsi="Times New Roman" w:cs="Times New Roman"/>
            <w:b/>
            <w:bCs/>
            <w:color w:val="3F4EA2"/>
            <w:sz w:val="24"/>
            <w:szCs w:val="24"/>
            <w:u w:val="single"/>
          </w:rPr>
          <w:t>Вакцинация от пневмококка</w:t>
        </w:r>
      </w:hyperlink>
      <w:r w:rsidR="006852B1"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особенно показана пациентам с серповидно-клеточной анемией, а также лицам с </w:t>
      </w:r>
      <w:proofErr w:type="spellStart"/>
      <w:r w:rsidR="006852B1"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аспленией</w:t>
      </w:r>
      <w:proofErr w:type="spellEnd"/>
      <w:r w:rsidR="006852B1"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перенесшим </w:t>
      </w:r>
      <w:proofErr w:type="spellStart"/>
      <w:r w:rsidR="006852B1"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спленэктомию</w:t>
      </w:r>
      <w:proofErr w:type="spellEnd"/>
      <w:r w:rsidR="006852B1"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или перед </w:t>
      </w:r>
      <w:proofErr w:type="spellStart"/>
      <w:r w:rsidR="006852B1"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спленэктомией</w:t>
      </w:r>
      <w:proofErr w:type="spellEnd"/>
      <w:r w:rsidR="006852B1"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6852B1" w:rsidRPr="006852B1" w:rsidRDefault="006852B1" w:rsidP="00C610F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color w:val="262626"/>
          <w:sz w:val="24"/>
          <w:szCs w:val="24"/>
        </w:rPr>
        <w:t>Иммунодепрессивная терапия может уменьшать или полностью подавлять иммунный ответ на введение данной вакцины.</w:t>
      </w:r>
    </w:p>
    <w:p w:rsidR="00523DE0" w:rsidRPr="006852B1" w:rsidRDefault="006852B1" w:rsidP="006852B1">
      <w:pPr>
        <w:ind w:left="-851"/>
        <w:rPr>
          <w:rFonts w:ascii="Times New Roman" w:hAnsi="Times New Roman" w:cs="Times New Roman"/>
          <w:sz w:val="24"/>
          <w:szCs w:val="24"/>
        </w:rPr>
      </w:pPr>
      <w:r w:rsidRPr="0068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B1" w:rsidRPr="006852B1" w:rsidRDefault="006852B1" w:rsidP="006852B1">
      <w:pPr>
        <w:ind w:left="-851"/>
        <w:rPr>
          <w:rFonts w:ascii="Times New Roman" w:hAnsi="Times New Roman" w:cs="Times New Roman"/>
          <w:sz w:val="24"/>
          <w:szCs w:val="24"/>
        </w:rPr>
      </w:pPr>
      <w:r w:rsidRPr="005F612F">
        <w:rPr>
          <w:rFonts w:ascii="Times New Roman" w:hAnsi="Times New Roman" w:cs="Times New Roman"/>
          <w:sz w:val="24"/>
          <w:szCs w:val="24"/>
        </w:rPr>
        <w:t xml:space="preserve">Производитель: Мерк </w:t>
      </w:r>
      <w:proofErr w:type="spellStart"/>
      <w:r w:rsidRPr="005F612F">
        <w:rPr>
          <w:rFonts w:ascii="Times New Roman" w:hAnsi="Times New Roman" w:cs="Times New Roman"/>
          <w:sz w:val="24"/>
          <w:szCs w:val="24"/>
        </w:rPr>
        <w:t>Шарп</w:t>
      </w:r>
      <w:proofErr w:type="spellEnd"/>
      <w:r w:rsidRPr="005F6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12F">
        <w:rPr>
          <w:rFonts w:ascii="Times New Roman" w:hAnsi="Times New Roman" w:cs="Times New Roman"/>
          <w:sz w:val="24"/>
          <w:szCs w:val="24"/>
        </w:rPr>
        <w:t>Доум</w:t>
      </w:r>
      <w:proofErr w:type="spellEnd"/>
      <w:r w:rsidRPr="005F612F">
        <w:rPr>
          <w:rFonts w:ascii="Times New Roman" w:hAnsi="Times New Roman" w:cs="Times New Roman"/>
          <w:sz w:val="24"/>
          <w:szCs w:val="24"/>
        </w:rPr>
        <w:t xml:space="preserve"> ЛЛС, США</w:t>
      </w:r>
    </w:p>
    <w:p w:rsidR="006852B1" w:rsidRPr="006852B1" w:rsidRDefault="006852B1" w:rsidP="006852B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rFonts w:ascii="PT Astra Serif" w:hAnsi="PT Astra Serif"/>
          <w:highlight w:val="yellow"/>
        </w:rPr>
      </w:pPr>
    </w:p>
    <w:p w:rsidR="00DC0355" w:rsidRDefault="00DC0355" w:rsidP="00DC0355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По всем возникающим вопросам о вакцинации детей</w:t>
      </w:r>
      <w:r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>
        <w:rPr>
          <w:rFonts w:ascii="PT Astra Serif" w:hAnsi="PT Astra Serif"/>
        </w:rPr>
        <w:t xml:space="preserve">Вы можете получить информацию </w:t>
      </w:r>
      <w:r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DC0355" w:rsidRDefault="00DC0355" w:rsidP="00DC03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6852B1" w:rsidRDefault="006852B1" w:rsidP="006852B1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6852B1" w:rsidRDefault="006852B1" w:rsidP="006852B1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6852B1" w:rsidRPr="00BA1445" w:rsidRDefault="006852B1" w:rsidP="006852B1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>С памяткой ознакомлен:</w:t>
      </w:r>
      <w:r>
        <w:rPr>
          <w:rFonts w:ascii="PT Astra Serif" w:hAnsi="PT Astra Serif"/>
          <w:sz w:val="20"/>
          <w:szCs w:val="20"/>
        </w:rPr>
        <w:t xml:space="preserve"> «_____»______________202</w:t>
      </w:r>
      <w:r w:rsidR="00C610F2">
        <w:rPr>
          <w:rFonts w:ascii="PT Astra Serif" w:hAnsi="PT Astra Serif"/>
          <w:sz w:val="20"/>
          <w:szCs w:val="20"/>
        </w:rPr>
        <w:t>4</w:t>
      </w:r>
      <w:r>
        <w:rPr>
          <w:rFonts w:ascii="PT Astra Serif" w:hAnsi="PT Astra Serif"/>
          <w:sz w:val="20"/>
          <w:szCs w:val="20"/>
        </w:rPr>
        <w:t xml:space="preserve"> г      ___ _____________ </w:t>
      </w:r>
      <w:r w:rsidRPr="00BA1445">
        <w:rPr>
          <w:rFonts w:ascii="PT Astra Serif" w:hAnsi="PT Astra Serif"/>
          <w:sz w:val="20"/>
          <w:szCs w:val="20"/>
        </w:rPr>
        <w:t>______</w:t>
      </w:r>
      <w:r>
        <w:rPr>
          <w:rFonts w:ascii="PT Astra Serif" w:hAnsi="PT Astra Serif"/>
          <w:sz w:val="20"/>
          <w:szCs w:val="20"/>
        </w:rPr>
        <w:t>___________    __</w:t>
      </w:r>
      <w:r w:rsidRPr="00BA1445">
        <w:rPr>
          <w:rFonts w:ascii="PT Astra Serif" w:hAnsi="PT Astra Serif"/>
          <w:sz w:val="20"/>
          <w:szCs w:val="20"/>
        </w:rPr>
        <w:t>_____________</w:t>
      </w:r>
    </w:p>
    <w:p w:rsidR="006852B1" w:rsidRPr="00BA1445" w:rsidRDefault="006852B1" w:rsidP="006852B1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 xml:space="preserve">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Дата                                            </w:t>
      </w:r>
      <w:r w:rsidRPr="00BA1445">
        <w:rPr>
          <w:rFonts w:ascii="PT Astra Serif" w:hAnsi="PT Astra Serif"/>
          <w:sz w:val="20"/>
          <w:szCs w:val="20"/>
        </w:rPr>
        <w:t xml:space="preserve">Ф.И.О.  законного представителя            </w:t>
      </w:r>
      <w:r>
        <w:rPr>
          <w:rFonts w:ascii="PT Astra Serif" w:hAnsi="PT Astra Serif"/>
          <w:sz w:val="20"/>
          <w:szCs w:val="20"/>
        </w:rPr>
        <w:t xml:space="preserve">    </w:t>
      </w:r>
      <w:r w:rsidRPr="00BA1445">
        <w:rPr>
          <w:rFonts w:ascii="PT Astra Serif" w:hAnsi="PT Astra Serif"/>
          <w:sz w:val="20"/>
          <w:szCs w:val="20"/>
        </w:rPr>
        <w:t xml:space="preserve"> Подпись</w:t>
      </w:r>
    </w:p>
    <w:p w:rsidR="006852B1" w:rsidRDefault="006852B1" w:rsidP="006852B1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</w:rPr>
      </w:pPr>
    </w:p>
    <w:p w:rsidR="006852B1" w:rsidRPr="006852B1" w:rsidRDefault="006852B1" w:rsidP="006852B1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6852B1" w:rsidRPr="006852B1" w:rsidSect="0052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2B1"/>
    <w:rsid w:val="00523DE0"/>
    <w:rsid w:val="005F612F"/>
    <w:rsid w:val="006852B1"/>
    <w:rsid w:val="00756781"/>
    <w:rsid w:val="0085662D"/>
    <w:rsid w:val="00C20689"/>
    <w:rsid w:val="00C610F2"/>
    <w:rsid w:val="00DC0355"/>
    <w:rsid w:val="00FB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0"/>
  </w:style>
  <w:style w:type="paragraph" w:styleId="3">
    <w:name w:val="heading 3"/>
    <w:basedOn w:val="a"/>
    <w:link w:val="30"/>
    <w:uiPriority w:val="9"/>
    <w:qFormat/>
    <w:rsid w:val="0068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2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8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2B1"/>
    <w:rPr>
      <w:b/>
      <w:bCs/>
    </w:rPr>
  </w:style>
  <w:style w:type="character" w:styleId="a5">
    <w:name w:val="Emphasis"/>
    <w:basedOn w:val="a0"/>
    <w:uiPriority w:val="20"/>
    <w:qFormat/>
    <w:rsid w:val="006852B1"/>
    <w:rPr>
      <w:i/>
      <w:iCs/>
    </w:rPr>
  </w:style>
  <w:style w:type="character" w:styleId="a6">
    <w:name w:val="Hyperlink"/>
    <w:basedOn w:val="a0"/>
    <w:uiPriority w:val="99"/>
    <w:semiHidden/>
    <w:unhideWhenUsed/>
    <w:rsid w:val="00685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vax.ru/vaccination/privivka-ot-pnevmokok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2023-11-10T10:21:00Z</dcterms:created>
  <dcterms:modified xsi:type="dcterms:W3CDTF">2024-02-13T12:00:00Z</dcterms:modified>
</cp:coreProperties>
</file>